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Goals</w:t>
        <w:tab/>
        <w:tab/>
        <w:tab/>
        <w:tab/>
        <w:tab/>
        <w:tab/>
        <w:t xml:space="preserve">Secondary</w:t>
        <w:tab/>
        <w:tab/>
        <w:tab/>
        <w:tab/>
        <w:tab/>
        <w:tab/>
        <w:t xml:space="preserve">Tertiary</w:t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Coaching:</w:t>
            </w:r>
          </w:p>
          <w:p w:rsidR="00000000" w:rsidDel="00000000" w:rsidP="00000000" w:rsidRDefault="00000000" w:rsidRPr="00000000" w14:paraId="00000003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have a staff that understands its expectations and coaches beyond them.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have a staff that respects one another, even in disagreement.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have more opportunities to evaluate and provide feedback.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provide opportunities for us to bond as a staff outside of football.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retain all our coaches for the following season.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continue to build relationships within the program, community, and building.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do a better job of finding out more about our student-athletes.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create more opportunities for our players to see me and our staff outside of football so they get a better idea of who we are.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will do a better job communicating expectations to players and families.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put down in writing what I’ve been saying to players and families.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will do a better job of holding everyone accountable.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will look at our Leadership/Life Lessons to see how we can better them.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will have a better curriculum for our Leadership Council.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will do a better job illuminating the Vision.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Timelines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 xml:space="preserve">Checkpoint</w:t>
        <w:tab/>
        <w:tab/>
        <w:tab/>
        <w:tab/>
        <w:tab/>
        <w:t xml:space="preserve">Completion</w:t>
      </w:r>
    </w:p>
    <w:tbl>
      <w:tblPr>
        <w:tblStyle w:val="Table2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770"/>
        <w:gridCol w:w="4800"/>
        <w:tblGridChange w:id="0">
          <w:tblGrid>
            <w:gridCol w:w="4830"/>
            <w:gridCol w:w="477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Hire staff: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Post 12/2-12/7, Candidates 12/8 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Interviews 12/14-12/17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Core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Clinic decision - 3/24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submit to me the registrations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Volunteer assignments/roles - 2/1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Evaluation tools and feedback loops 5/1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Ongoing: 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hared Coaching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calendar 12/31 (staff mtgs, events, feedback protocols etc.) Monthly check-in with Coach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Student/family engagement events scheduled by 1/15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Freshman Orientation 3/14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Meeting returning players/families on 3/21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 &amp; O labs at ongoing meetings - 15 minute 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Elementary/middle school spring events by 3/1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Handbook completion by 12/20 -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Send to printing 2/13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Vision review exercise 5/1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Leadership council organization and meeting format - by 1/15 for 2/1 implementation</w:t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Improvement Areas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Youth- Numbers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High School- Numbers of eligible contributors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Team/Athletes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Strength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Staff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Attention to detail -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evaluation tools (clinic)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Self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Find 3 people that you will check out and trust (Core4) and indirect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Resultant Goals: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Performance: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W/L Record - 1-0 every week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a program GPA of 3.0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Personal: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will do a better job budgeting my time so that I can be a better father, husband, coach, and learner.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want to workout and read more.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want to be better at all the above. For myself, our program, but mostly for our students.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Notes/items: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Logistics: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Senior night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Youth night 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Night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Promotion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Youth program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Seed meeting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conference meeting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City awards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Concerns: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Participation throughout season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Recruiting contacts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meeting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Decision making hierarchy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Depth chart communication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Ambiguous expectations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Nepotism/Cronyism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 of coaches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 of program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Reputation</w:t>
      </w:r>
    </w:p>
    <w:sectPr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